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0" w:rsidRDefault="00793F80" w:rsidP="00793F80">
      <w:r>
        <w:t xml:space="preserve">I regret to inform you that </w:t>
      </w:r>
      <w:proofErr w:type="spellStart"/>
      <w:r>
        <w:t>Madushika</w:t>
      </w:r>
      <w:proofErr w:type="spellEnd"/>
      <w:r>
        <w:t xml:space="preserve"> </w:t>
      </w:r>
      <w:proofErr w:type="spellStart"/>
      <w:r>
        <w:t>Ekanayaka</w:t>
      </w:r>
      <w:proofErr w:type="spellEnd"/>
      <w:r>
        <w:t xml:space="preserve"> does not meet the minimum admission requirement for Graduate Certificate - Financial Planning (2843).</w:t>
      </w:r>
    </w:p>
    <w:p w:rsidR="00793F80" w:rsidRDefault="00793F80" w:rsidP="00793F80"/>
    <w:p w:rsidR="00793F80" w:rsidRDefault="00793F80" w:rsidP="00793F80">
      <w:r>
        <w:t>Please note that in order to be considered in this program, the student needs to have:</w:t>
      </w:r>
    </w:p>
    <w:p w:rsidR="00793F80" w:rsidRDefault="00793F80" w:rsidP="00793F80"/>
    <w:p w:rsidR="00793F80" w:rsidRDefault="00793F80" w:rsidP="00793F80">
      <w:r>
        <w:t>Centennial College does not consider the student's Institute of Chartered Accountants examinations to be equivalent to the required 3 year post-secondary degree. The student is not eligible to apply for postgraduate programs at this school.</w:t>
      </w:r>
    </w:p>
    <w:p w:rsidR="00793F80" w:rsidRDefault="00793F80" w:rsidP="00793F80"/>
    <w:p w:rsidR="00793F80" w:rsidRDefault="00793F80" w:rsidP="00793F80"/>
    <w:p w:rsidR="0099123C" w:rsidRPr="00793F80" w:rsidRDefault="00793F80" w:rsidP="00793F80">
      <w:r>
        <w:t>Unfortunately, the student does not meet those requirements. Therefore, this application has been canceled.</w:t>
      </w:r>
    </w:p>
    <w:sectPr w:rsidR="0099123C" w:rsidRPr="00793F80" w:rsidSect="0099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3F80"/>
    <w:rsid w:val="00793F80"/>
    <w:rsid w:val="009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2019-01-26T02:34:00Z</dcterms:created>
  <dcterms:modified xsi:type="dcterms:W3CDTF">2019-01-26T02:35:00Z</dcterms:modified>
</cp:coreProperties>
</file>