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CF" w:rsidRDefault="00CC5A33">
      <w:r>
        <w:t>They don’t accept PSEB.</w:t>
      </w:r>
    </w:p>
    <w:sectPr w:rsidR="008812CF" w:rsidSect="0088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5A33"/>
    <w:rsid w:val="008812CF"/>
    <w:rsid w:val="00CC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2020-07-04T12:18:00Z</dcterms:created>
  <dcterms:modified xsi:type="dcterms:W3CDTF">2020-07-04T12:19:00Z</dcterms:modified>
</cp:coreProperties>
</file>